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7" w:rsidRPr="00811B27" w:rsidRDefault="00F96653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  <w:bookmarkStart w:id="0" w:name="_GoBack"/>
      <w:bookmarkEnd w:id="0"/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jogalkotás fogalmi meghatározása, megjelenési formái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Jogalkotási felhatalmazás, jogalkotási hatáskör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286E64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jogszabály fogalma. Magyarország jogszabályai, valamint az állami irányítás egyéb jogi eszközei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 xml:space="preserve">Különleges jogrendi jogalkotás </w:t>
      </w:r>
      <w:proofErr w:type="gramStart"/>
      <w:r w:rsidRPr="00F96653">
        <w:rPr>
          <w:rFonts w:ascii="Times New Roman" w:hAnsi="Times New Roman"/>
          <w:b w:val="0"/>
          <w:i w:val="0"/>
          <w:szCs w:val="24"/>
        </w:rPr>
        <w:t>speciális</w:t>
      </w:r>
      <w:proofErr w:type="gramEnd"/>
      <w:r w:rsidRPr="00F96653">
        <w:rPr>
          <w:rFonts w:ascii="Times New Roman" w:hAnsi="Times New Roman"/>
          <w:b w:val="0"/>
          <w:i w:val="0"/>
          <w:szCs w:val="24"/>
        </w:rPr>
        <w:t xml:space="preserve"> vonásai veszélyhelyzet esetén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Veszélyhelyzetben a Kormány rendeleti felhatalmazása alapján alkalmazható rendkívüli intézkedések tartalma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Veszélyhelyzet és katasztrófaveszély elhatárolása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84308F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 xml:space="preserve">A Védelmi Bizottságok döntési </w:t>
      </w:r>
      <w:proofErr w:type="gramStart"/>
      <w:r w:rsidRPr="00F96653">
        <w:rPr>
          <w:rFonts w:ascii="Times New Roman" w:hAnsi="Times New Roman"/>
          <w:b w:val="0"/>
          <w:i w:val="0"/>
          <w:szCs w:val="24"/>
        </w:rPr>
        <w:t>kompetenciái</w:t>
      </w:r>
      <w:proofErr w:type="gramEnd"/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katasztrófavédelmet szabályozó hazai, nemzetközi és Európai Uniós jogszabályok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Jogszabályi </w:t>
      </w:r>
      <w:proofErr w:type="gramStart"/>
      <w:r w:rsidRPr="00F96653">
        <w:rPr>
          <w:rFonts w:ascii="Times New Roman" w:hAnsi="Times New Roman"/>
          <w:b w:val="0"/>
          <w:bCs/>
          <w:i w:val="0"/>
          <w:szCs w:val="24"/>
        </w:rPr>
        <w:t>hierarchia</w:t>
      </w:r>
      <w:proofErr w:type="gramEnd"/>
      <w:r w:rsidRPr="00F96653">
        <w:rPr>
          <w:rFonts w:ascii="Times New Roman" w:hAnsi="Times New Roman"/>
          <w:b w:val="0"/>
          <w:bCs/>
          <w:i w:val="0"/>
          <w:szCs w:val="24"/>
        </w:rPr>
        <w:t xml:space="preserve"> a belső jog, nemzetközi jog, közösségi jog vonatkozásában. Jogszabály érvényessége, </w:t>
      </w:r>
      <w:proofErr w:type="spellStart"/>
      <w:r w:rsidRPr="00F96653">
        <w:rPr>
          <w:rFonts w:ascii="Times New Roman" w:hAnsi="Times New Roman"/>
          <w:b w:val="0"/>
          <w:bCs/>
          <w:i w:val="0"/>
          <w:szCs w:val="24"/>
        </w:rPr>
        <w:t>hatályossága</w:t>
      </w:r>
      <w:proofErr w:type="spellEnd"/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bCs/>
          <w:i w:val="0"/>
          <w:szCs w:val="24"/>
        </w:rPr>
        <w:t>Az önkormányzatok katasztrófavédelmi feladatait érintő jogalkotási feladatai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811B27" w:rsidRDefault="00F96653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F96653" w:rsidP="00811B27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hivatásos katasztrófavédelmi szervezet jogalkotási feladatai a 2010. évi CXXX. törvény, a 2010. évi XLIII. törvény és a BM OKF Normaalkotási Szabályzata alapján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F96653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F96653">
        <w:rPr>
          <w:rFonts w:ascii="Times New Roman" w:hAnsi="Times New Roman"/>
          <w:b w:val="0"/>
          <w:i w:val="0"/>
          <w:szCs w:val="24"/>
        </w:rPr>
        <w:t>A katasztrófavédelem elhelyezkedése a közigazgatás rendszerében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E645FA" w:rsidP="00811B27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Irányítás, felügyelet a hivatásos katasztrófavédelmi szervek tevékenysége során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hivatásos katasztrófavédelmi szervek hatósági feladatainak rendszere az általános közigazgatási rendtartásról szóló 2016. évi CL. törvény és a végrehajtási rendeletek alapján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E7501" w:rsidRDefault="00EE7501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lastRenderedPageBreak/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Az iparbiztonsági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katasztrófavédelem vízügyi és vízminőségvédelmi hatósági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tűzvédelmi szakterület feladatrendszere, szabályozási sajátosságai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i w:val="0"/>
          <w:szCs w:val="24"/>
        </w:rPr>
        <w:t>A polgári védelmi szakterület feladatrendszere, szabályozási sajátosságai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másodfokú hatósági eljárás sajátos vonásai az általános közigazgatási rendtartásról szóló törvény alapján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11B27" w:rsidRDefault="00F96653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811B27">
        <w:rPr>
          <w:rFonts w:asciiTheme="minorHAnsi" w:hAnsiTheme="minorHAnsi"/>
          <w:i w:val="0"/>
          <w:iCs/>
          <w:szCs w:val="24"/>
        </w:rPr>
        <w:t>Katasztrófavédelem jogi rendszere</w:t>
      </w:r>
      <w:r w:rsidR="008B6245" w:rsidRPr="00811B27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E645FA" w:rsidP="00811B27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E645FA">
        <w:rPr>
          <w:rFonts w:ascii="Times New Roman" w:hAnsi="Times New Roman"/>
          <w:b w:val="0"/>
          <w:bCs/>
          <w:i w:val="0"/>
          <w:szCs w:val="24"/>
        </w:rPr>
        <w:t>A vezetői ellenőrzés, irányítás, felügyelet a hivatásos katasztrófavédelem központi, területi és helyi szerveinél a vonatkozó jogszabályok és a BM OKF Ellenőrzési Szabályzata alapján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E16850" w:rsidRDefault="00E16850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sectPr w:rsidR="00E16850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6D" w:rsidRDefault="0039496D">
      <w:r>
        <w:separator/>
      </w:r>
    </w:p>
  </w:endnote>
  <w:endnote w:type="continuationSeparator" w:id="0">
    <w:p w:rsidR="0039496D" w:rsidRDefault="0039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6D" w:rsidRDefault="0039496D">
      <w:r>
        <w:separator/>
      </w:r>
    </w:p>
  </w:footnote>
  <w:footnote w:type="continuationSeparator" w:id="0">
    <w:p w:rsidR="0039496D" w:rsidRDefault="0039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A74E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22A6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F25ADB">
      <w:rPr>
        <w:rFonts w:ascii="Times New Roman" w:hAnsi="Times New Roman"/>
        <w:i w:val="0"/>
        <w:iCs/>
        <w:szCs w:val="24"/>
      </w:rPr>
      <w:t>TÉMAKÖRÖK</w:t>
    </w:r>
  </w:p>
  <w:p w:rsidR="00756F89" w:rsidRDefault="00F96653" w:rsidP="00756F89">
    <w:pPr>
      <w:jc w:val="center"/>
      <w:rPr>
        <w:rFonts w:ascii="Times New Roman" w:hAnsi="Times New Roman"/>
        <w:i w:val="0"/>
        <w:iCs/>
        <w:szCs w:val="24"/>
      </w:rPr>
    </w:pPr>
    <w:r w:rsidRPr="00F96653">
      <w:rPr>
        <w:rFonts w:ascii="Times New Roman" w:hAnsi="Times New Roman"/>
        <w:i w:val="0"/>
        <w:iCs/>
        <w:szCs w:val="24"/>
      </w:rPr>
      <w:t>Katasztrófavédelem jogi rendszere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0722A6">
      <w:rPr>
        <w:rFonts w:ascii="Times New Roman" w:hAnsi="Times New Roman"/>
        <w:b w:val="0"/>
        <w:i w:val="0"/>
        <w:iCs/>
        <w:szCs w:val="24"/>
      </w:rPr>
      <w:t>21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37E50"/>
    <w:rsid w:val="000442FB"/>
    <w:rsid w:val="0006410B"/>
    <w:rsid w:val="000722A6"/>
    <w:rsid w:val="00083908"/>
    <w:rsid w:val="000C0E81"/>
    <w:rsid w:val="000C37A5"/>
    <w:rsid w:val="000C4889"/>
    <w:rsid w:val="000F021C"/>
    <w:rsid w:val="000F0390"/>
    <w:rsid w:val="00111C6E"/>
    <w:rsid w:val="00127A68"/>
    <w:rsid w:val="00180450"/>
    <w:rsid w:val="00187CF5"/>
    <w:rsid w:val="001E656F"/>
    <w:rsid w:val="001F00A1"/>
    <w:rsid w:val="001F5C27"/>
    <w:rsid w:val="0020290D"/>
    <w:rsid w:val="00214D33"/>
    <w:rsid w:val="0022640F"/>
    <w:rsid w:val="00226AAE"/>
    <w:rsid w:val="0025060D"/>
    <w:rsid w:val="00277430"/>
    <w:rsid w:val="00286E64"/>
    <w:rsid w:val="002D076B"/>
    <w:rsid w:val="002F5CEB"/>
    <w:rsid w:val="00310267"/>
    <w:rsid w:val="00311767"/>
    <w:rsid w:val="00325039"/>
    <w:rsid w:val="00343F29"/>
    <w:rsid w:val="0034786F"/>
    <w:rsid w:val="00364458"/>
    <w:rsid w:val="00370631"/>
    <w:rsid w:val="00392B6C"/>
    <w:rsid w:val="0039496D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72E3D"/>
    <w:rsid w:val="004A74E8"/>
    <w:rsid w:val="00512370"/>
    <w:rsid w:val="00520786"/>
    <w:rsid w:val="005C43B4"/>
    <w:rsid w:val="005F3004"/>
    <w:rsid w:val="006120FB"/>
    <w:rsid w:val="006226C8"/>
    <w:rsid w:val="00647E85"/>
    <w:rsid w:val="006579DB"/>
    <w:rsid w:val="00666C0D"/>
    <w:rsid w:val="00695561"/>
    <w:rsid w:val="00695D59"/>
    <w:rsid w:val="006B7786"/>
    <w:rsid w:val="006C0F42"/>
    <w:rsid w:val="006C1885"/>
    <w:rsid w:val="00744E43"/>
    <w:rsid w:val="00747068"/>
    <w:rsid w:val="00756F89"/>
    <w:rsid w:val="007A7EA4"/>
    <w:rsid w:val="007E481F"/>
    <w:rsid w:val="007E4FA7"/>
    <w:rsid w:val="007F6ACC"/>
    <w:rsid w:val="00811B27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540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12E15"/>
    <w:rsid w:val="00A20552"/>
    <w:rsid w:val="00A265D0"/>
    <w:rsid w:val="00A33687"/>
    <w:rsid w:val="00AA6910"/>
    <w:rsid w:val="00AE25A3"/>
    <w:rsid w:val="00AE741C"/>
    <w:rsid w:val="00AE76A1"/>
    <w:rsid w:val="00B56366"/>
    <w:rsid w:val="00B95087"/>
    <w:rsid w:val="00BC06FD"/>
    <w:rsid w:val="00BC4624"/>
    <w:rsid w:val="00BC6F85"/>
    <w:rsid w:val="00BC706E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A00D9"/>
    <w:rsid w:val="00CB3A48"/>
    <w:rsid w:val="00CB6303"/>
    <w:rsid w:val="00CE1430"/>
    <w:rsid w:val="00CE485D"/>
    <w:rsid w:val="00D0195A"/>
    <w:rsid w:val="00D2380D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E16850"/>
    <w:rsid w:val="00E25313"/>
    <w:rsid w:val="00E31BBC"/>
    <w:rsid w:val="00E645FA"/>
    <w:rsid w:val="00EE071A"/>
    <w:rsid w:val="00EE3855"/>
    <w:rsid w:val="00EE5DAA"/>
    <w:rsid w:val="00EE7501"/>
    <w:rsid w:val="00F048C4"/>
    <w:rsid w:val="00F115DB"/>
    <w:rsid w:val="00F25ADB"/>
    <w:rsid w:val="00F4119E"/>
    <w:rsid w:val="00F43FEC"/>
    <w:rsid w:val="00F65D5D"/>
    <w:rsid w:val="00F850FE"/>
    <w:rsid w:val="00F91DCB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69458"/>
  <w15:docId w15:val="{15C6B6F0-ADA8-43D8-87E1-33A3DC5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1EB8-CEEE-4102-A8BA-19F290B7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Ambrusz József</cp:lastModifiedBy>
  <cp:revision>2</cp:revision>
  <cp:lastPrinted>2013-03-07T08:04:00Z</cp:lastPrinted>
  <dcterms:created xsi:type="dcterms:W3CDTF">2021-03-05T09:21:00Z</dcterms:created>
  <dcterms:modified xsi:type="dcterms:W3CDTF">2021-03-05T09:21:00Z</dcterms:modified>
</cp:coreProperties>
</file>